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BA4FFC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0C57A78F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0600DC">
        <w:rPr>
          <w:rFonts w:ascii="Times New Roman" w:hAnsi="Times New Roman" w:cs="Times New Roman"/>
          <w:b/>
          <w:sz w:val="24"/>
          <w:szCs w:val="24"/>
        </w:rPr>
        <w:t>87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0600DC">
        <w:rPr>
          <w:rFonts w:ascii="Times New Roman" w:hAnsi="Times New Roman" w:cs="Times New Roman"/>
          <w:b/>
          <w:sz w:val="24"/>
          <w:szCs w:val="24"/>
        </w:rPr>
        <w:t>11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166F9F">
        <w:rPr>
          <w:rFonts w:ascii="Times New Roman" w:hAnsi="Times New Roman" w:cs="Times New Roman"/>
          <w:b/>
          <w:sz w:val="24"/>
          <w:szCs w:val="24"/>
        </w:rPr>
        <w:t>06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1A5ABD" w14:textId="77777777" w:rsidR="000600DC" w:rsidRDefault="000600D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600DC">
        <w:rPr>
          <w:rFonts w:ascii="Times New Roman" w:hAnsi="Times New Roman" w:cs="Times New Roman"/>
          <w:b/>
          <w:sz w:val="24"/>
          <w:szCs w:val="24"/>
        </w:rPr>
        <w:t>НЕДРЯВАНЕ НА МЕРКИ ЗА ПОВИШАВАНЕ НА ЕНЕРГИЙНАТА</w:t>
      </w:r>
    </w:p>
    <w:p w14:paraId="5F689D0F" w14:textId="7C17F1E7" w:rsidR="00166F9F" w:rsidRDefault="000600D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0DC">
        <w:rPr>
          <w:rFonts w:ascii="Times New Roman" w:hAnsi="Times New Roman" w:cs="Times New Roman"/>
          <w:b/>
          <w:sz w:val="24"/>
          <w:szCs w:val="24"/>
        </w:rPr>
        <w:t xml:space="preserve"> ЕФЕКТИВНОСТ НА СГРАДА ЗА ПРЕДОСТАВЯНЕ НА СОЦИАЛНИ УСЛУГИ ЦЕНТЪР ЗА НАСТАНЯВАНЕ ОТ СЕМЕЕН ТИП ЗА ДЕЦА БЕЗ УВРЕЖДАНИЯ НА УЛ."СТАРА ПЛАНИНА" № 127, ГР.СЕВЛИЕВО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14:paraId="7F1E3296" w14:textId="6C0CDDBB" w:rsidR="000600DC" w:rsidRDefault="000600D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0DC">
        <w:rPr>
          <w:rFonts w:ascii="Times New Roman" w:hAnsi="Times New Roman" w:cs="Times New Roman"/>
          <w:b/>
          <w:sz w:val="24"/>
          <w:szCs w:val="24"/>
        </w:rPr>
        <w:t xml:space="preserve">УПИ XXI, кв.111 по плана на </w:t>
      </w:r>
      <w:proofErr w:type="spellStart"/>
      <w:r w:rsidRPr="000600DC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</w:p>
    <w:p w14:paraId="5738AA6E" w14:textId="77777777" w:rsidR="003F1530" w:rsidRDefault="003F1530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824AD" w14:textId="77777777" w:rsidR="000600DC" w:rsidRPr="008D5E65" w:rsidRDefault="000600D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B943782" w14:textId="1E86E230" w:rsidR="00797CB4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1530">
        <w:rPr>
          <w:rFonts w:ascii="Times New Roman" w:hAnsi="Times New Roman" w:cs="Times New Roman"/>
          <w:b/>
          <w:sz w:val="24"/>
          <w:szCs w:val="24"/>
        </w:rPr>
        <w:t>ОБЩИНА СЕВЛИЕВО</w:t>
      </w:r>
    </w:p>
    <w:p w14:paraId="69309073" w14:textId="77777777" w:rsidR="00A11D35" w:rsidRPr="002439CD" w:rsidRDefault="00A11D35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07DDD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1369"/>
    <w:rsid w:val="000447A8"/>
    <w:rsid w:val="00050C96"/>
    <w:rsid w:val="00053C37"/>
    <w:rsid w:val="000600DC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A7277"/>
    <w:rsid w:val="000B21CB"/>
    <w:rsid w:val="000B3EEE"/>
    <w:rsid w:val="000B6DC8"/>
    <w:rsid w:val="000C24D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66F9F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84AE8"/>
    <w:rsid w:val="002959CF"/>
    <w:rsid w:val="002A16B4"/>
    <w:rsid w:val="002A1737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830EE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1530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6F7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831C5"/>
    <w:rsid w:val="006948BC"/>
    <w:rsid w:val="00697783"/>
    <w:rsid w:val="006A0800"/>
    <w:rsid w:val="006B1B34"/>
    <w:rsid w:val="006C23EA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5C22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1D35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103"/>
    <w:rsid w:val="00B31479"/>
    <w:rsid w:val="00B315BE"/>
    <w:rsid w:val="00B46B0A"/>
    <w:rsid w:val="00B47EEF"/>
    <w:rsid w:val="00B52F99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4FFC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44A"/>
    <w:rsid w:val="00CD0B9E"/>
    <w:rsid w:val="00CE0761"/>
    <w:rsid w:val="00CE2030"/>
    <w:rsid w:val="00CE3055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69F1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59DD"/>
    <w:rsid w:val="00E45B94"/>
    <w:rsid w:val="00E53675"/>
    <w:rsid w:val="00E56056"/>
    <w:rsid w:val="00E65FB8"/>
    <w:rsid w:val="00E70DA3"/>
    <w:rsid w:val="00E73587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5FA05-0277-4F4C-91F0-239CCDE0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505</cp:revision>
  <cp:lastPrinted>2020-07-06T07:20:00Z</cp:lastPrinted>
  <dcterms:created xsi:type="dcterms:W3CDTF">2019-04-23T07:38:00Z</dcterms:created>
  <dcterms:modified xsi:type="dcterms:W3CDTF">2024-06-14T11:22:00Z</dcterms:modified>
</cp:coreProperties>
</file>